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890" w:rsidRPr="00157D51" w:rsidRDefault="00C01890" w:rsidP="00C01890">
      <w:pPr>
        <w:rPr>
          <w:rFonts w:ascii="Arial" w:eastAsiaTheme="majorEastAsia" w:hAnsi="Arial" w:cs="Arial"/>
          <w:b/>
          <w:bCs/>
          <w:caps/>
          <w:sz w:val="24"/>
          <w:szCs w:val="24"/>
          <w:u w:val="single"/>
        </w:rPr>
      </w:pPr>
      <w:bookmarkStart w:id="0" w:name="_Toc30561080"/>
      <w:bookmarkStart w:id="1" w:name="_Toc216586633"/>
      <w:bookmarkStart w:id="2" w:name="_Toc216586726"/>
      <w:bookmarkStart w:id="3" w:name="_Toc216587148"/>
      <w:r w:rsidRPr="00157D51">
        <w:rPr>
          <w:rFonts w:ascii="Arial" w:eastAsiaTheme="majorEastAsia" w:hAnsi="Arial" w:cs="Arial"/>
          <w:b/>
          <w:bCs/>
          <w:caps/>
          <w:sz w:val="24"/>
          <w:szCs w:val="24"/>
          <w:u w:val="single"/>
        </w:rPr>
        <w:t>ITEM 632</w:t>
      </w:r>
      <w:r w:rsidR="00335D8A">
        <w:rPr>
          <w:rFonts w:ascii="Arial" w:eastAsiaTheme="majorEastAsia" w:hAnsi="Arial" w:cs="Arial"/>
          <w:b/>
          <w:bCs/>
          <w:caps/>
          <w:sz w:val="24"/>
          <w:szCs w:val="24"/>
          <w:u w:val="single"/>
        </w:rPr>
        <w:t xml:space="preserve"> </w:t>
      </w:r>
      <w:r w:rsidRPr="00157D51">
        <w:rPr>
          <w:rFonts w:ascii="Arial" w:eastAsiaTheme="majorEastAsia" w:hAnsi="Arial" w:cs="Arial"/>
          <w:b/>
          <w:bCs/>
          <w:caps/>
          <w:sz w:val="24"/>
          <w:szCs w:val="24"/>
          <w:u w:val="single"/>
        </w:rPr>
        <w:t xml:space="preserve">INTERCONNECT, MISC.: FIBER OPTIC SPLICE ENCLOSURE, </w:t>
      </w:r>
      <w:r w:rsidR="008272BF">
        <w:rPr>
          <w:rFonts w:ascii="Arial" w:eastAsiaTheme="majorEastAsia" w:hAnsi="Arial" w:cs="Arial"/>
          <w:b/>
          <w:bCs/>
          <w:caps/>
          <w:sz w:val="24"/>
          <w:szCs w:val="24"/>
          <w:u w:val="single"/>
        </w:rPr>
        <w:t>dome</w:t>
      </w:r>
      <w:r w:rsidRPr="00157D51">
        <w:rPr>
          <w:rFonts w:ascii="Arial" w:eastAsiaTheme="majorEastAsia" w:hAnsi="Arial" w:cs="Arial"/>
          <w:b/>
          <w:bCs/>
          <w:caps/>
          <w:sz w:val="24"/>
          <w:szCs w:val="24"/>
          <w:u w:val="single"/>
        </w:rPr>
        <w:t>, 288 SPLICE</w:t>
      </w:r>
    </w:p>
    <w:p w:rsidR="00C01890" w:rsidRPr="00157D51" w:rsidRDefault="00C01890" w:rsidP="00C01890">
      <w:pPr>
        <w:rPr>
          <w:rFonts w:ascii="Arial" w:eastAsiaTheme="majorEastAsia" w:hAnsi="Arial" w:cs="Arial"/>
          <w:b/>
          <w:bCs/>
          <w:caps/>
          <w:sz w:val="24"/>
          <w:szCs w:val="24"/>
          <w:u w:val="single"/>
        </w:rPr>
      </w:pPr>
    </w:p>
    <w:bookmarkEnd w:id="0"/>
    <w:bookmarkEnd w:id="1"/>
    <w:bookmarkEnd w:id="2"/>
    <w:bookmarkEnd w:id="3"/>
    <w:p w:rsidR="00C01890" w:rsidRPr="00157D51" w:rsidRDefault="00C01890" w:rsidP="00C01890">
      <w:pPr>
        <w:rPr>
          <w:rFonts w:ascii="Arial" w:hAnsi="Arial" w:cs="Arial"/>
          <w:caps/>
          <w:sz w:val="24"/>
          <w:szCs w:val="24"/>
        </w:rPr>
      </w:pPr>
    </w:p>
    <w:p w:rsidR="00C01890" w:rsidRPr="00157D51" w:rsidRDefault="00C01890" w:rsidP="00EE68C3">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 xml:space="preserve">Fiber optic cable splices shall be performed in splice enclosures as shown on the Plans. The splice enclosures shall be corrosion resistant, </w:t>
      </w:r>
      <w:r w:rsidR="00EE68C3">
        <w:rPr>
          <w:rFonts w:ascii="Arial" w:hAnsi="Arial" w:cs="Arial"/>
          <w:caps/>
          <w:color w:val="000000"/>
          <w:sz w:val="24"/>
          <w:szCs w:val="24"/>
        </w:rPr>
        <w:t xml:space="preserve">rodent proof, re-enterable, and </w:t>
      </w:r>
      <w:r w:rsidRPr="00157D51">
        <w:rPr>
          <w:rFonts w:ascii="Arial" w:hAnsi="Arial" w:cs="Arial"/>
          <w:caps/>
          <w:color w:val="000000"/>
          <w:sz w:val="24"/>
          <w:szCs w:val="24"/>
        </w:rPr>
        <w:t xml:space="preserve">manufacturer certified for underground </w:t>
      </w:r>
      <w:r w:rsidR="00EE68C3">
        <w:rPr>
          <w:rFonts w:ascii="Arial" w:hAnsi="Arial" w:cs="Arial"/>
          <w:caps/>
          <w:color w:val="000000"/>
          <w:sz w:val="24"/>
          <w:szCs w:val="24"/>
        </w:rPr>
        <w:t xml:space="preserve">AND AERIAL </w:t>
      </w:r>
      <w:r w:rsidRPr="00157D51">
        <w:rPr>
          <w:rFonts w:ascii="Arial" w:hAnsi="Arial" w:cs="Arial"/>
          <w:caps/>
          <w:color w:val="000000"/>
          <w:sz w:val="24"/>
          <w:szCs w:val="24"/>
        </w:rPr>
        <w:t>installation.</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820D7F" w:rsidRDefault="0028340C" w:rsidP="00C01890">
      <w:pPr>
        <w:pStyle w:val="NormalFSI"/>
        <w:tabs>
          <w:tab w:val="left" w:pos="-1080"/>
          <w:tab w:val="left" w:pos="-720"/>
          <w:tab w:val="left" w:pos="360"/>
          <w:tab w:val="left" w:pos="900"/>
        </w:tabs>
        <w:spacing w:before="0"/>
        <w:rPr>
          <w:rFonts w:ascii="Arial" w:hAnsi="Arial" w:cs="Arial"/>
          <w:caps/>
          <w:color w:val="000000"/>
          <w:sz w:val="24"/>
          <w:szCs w:val="24"/>
        </w:rPr>
      </w:pPr>
      <w:r>
        <w:rPr>
          <w:rFonts w:ascii="Arial" w:hAnsi="Arial" w:cs="Arial"/>
          <w:caps/>
          <w:color w:val="000000"/>
          <w:sz w:val="24"/>
          <w:szCs w:val="24"/>
        </w:rPr>
        <w:t xml:space="preserve">the </w:t>
      </w:r>
      <w:r w:rsidR="00EE68C3">
        <w:rPr>
          <w:rFonts w:ascii="Arial" w:hAnsi="Arial" w:cs="Arial"/>
          <w:caps/>
          <w:color w:val="000000"/>
          <w:sz w:val="24"/>
          <w:szCs w:val="24"/>
        </w:rPr>
        <w:t>288-</w:t>
      </w:r>
      <w:r w:rsidR="00C01890" w:rsidRPr="00157D51">
        <w:rPr>
          <w:rFonts w:ascii="Arial" w:hAnsi="Arial" w:cs="Arial"/>
          <w:caps/>
          <w:color w:val="000000"/>
          <w:sz w:val="24"/>
          <w:szCs w:val="24"/>
        </w:rPr>
        <w:t xml:space="preserve">Splice </w:t>
      </w:r>
      <w:r w:rsidR="0042629F">
        <w:rPr>
          <w:rFonts w:ascii="Arial" w:hAnsi="Arial" w:cs="Arial"/>
          <w:caps/>
          <w:color w:val="000000"/>
          <w:sz w:val="24"/>
          <w:szCs w:val="24"/>
        </w:rPr>
        <w:t xml:space="preserve">dome </w:t>
      </w:r>
      <w:r w:rsidR="00C01890" w:rsidRPr="00157D51">
        <w:rPr>
          <w:rFonts w:ascii="Arial" w:hAnsi="Arial" w:cs="Arial"/>
          <w:caps/>
          <w:color w:val="000000"/>
          <w:sz w:val="24"/>
          <w:szCs w:val="24"/>
        </w:rPr>
        <w:t xml:space="preserve">enclosure </w:t>
      </w:r>
      <w:r>
        <w:rPr>
          <w:rFonts w:ascii="Arial" w:hAnsi="Arial" w:cs="Arial"/>
          <w:caps/>
          <w:color w:val="000000"/>
          <w:sz w:val="24"/>
          <w:szCs w:val="24"/>
        </w:rPr>
        <w:t>shall be</w:t>
      </w:r>
      <w:r w:rsidR="00D800A0">
        <w:rPr>
          <w:rFonts w:ascii="Arial" w:hAnsi="Arial" w:cs="Arial"/>
          <w:caps/>
          <w:color w:val="000000"/>
          <w:sz w:val="24"/>
          <w:szCs w:val="24"/>
        </w:rPr>
        <w:t xml:space="preserve"> </w:t>
      </w:r>
      <w:r w:rsidR="00EE68C3">
        <w:rPr>
          <w:rFonts w:ascii="Arial" w:hAnsi="Arial" w:cs="Arial"/>
          <w:caps/>
          <w:color w:val="000000"/>
          <w:sz w:val="24"/>
          <w:szCs w:val="24"/>
        </w:rPr>
        <w:t xml:space="preserve">a </w:t>
      </w:r>
      <w:r w:rsidR="008272BF">
        <w:rPr>
          <w:rFonts w:ascii="Arial" w:hAnsi="Arial" w:cs="Arial"/>
          <w:caps/>
          <w:color w:val="000000"/>
          <w:sz w:val="24"/>
          <w:szCs w:val="24"/>
        </w:rPr>
        <w:t>9.5</w:t>
      </w:r>
      <w:r>
        <w:rPr>
          <w:rFonts w:ascii="Arial" w:hAnsi="Arial" w:cs="Arial"/>
          <w:caps/>
          <w:color w:val="000000"/>
          <w:sz w:val="24"/>
          <w:szCs w:val="24"/>
        </w:rPr>
        <w:t>”</w:t>
      </w:r>
      <w:r w:rsidR="008272BF">
        <w:rPr>
          <w:rFonts w:ascii="Arial" w:hAnsi="Arial" w:cs="Arial"/>
          <w:caps/>
          <w:color w:val="000000"/>
          <w:sz w:val="24"/>
          <w:szCs w:val="24"/>
        </w:rPr>
        <w:t>x19</w:t>
      </w:r>
      <w:r>
        <w:rPr>
          <w:rFonts w:ascii="Arial" w:hAnsi="Arial" w:cs="Arial"/>
          <w:caps/>
          <w:color w:val="000000"/>
          <w:sz w:val="24"/>
          <w:szCs w:val="24"/>
        </w:rPr>
        <w:t xml:space="preserve">” </w:t>
      </w:r>
      <w:r w:rsidR="0046654E">
        <w:rPr>
          <w:rFonts w:ascii="Arial" w:hAnsi="Arial" w:cs="Arial"/>
          <w:caps/>
          <w:color w:val="000000"/>
          <w:sz w:val="24"/>
          <w:szCs w:val="24"/>
        </w:rPr>
        <w:t xml:space="preserve">PLP </w:t>
      </w:r>
      <w:r>
        <w:rPr>
          <w:rFonts w:ascii="Arial" w:hAnsi="Arial" w:cs="Arial"/>
          <w:caps/>
          <w:color w:val="000000"/>
          <w:sz w:val="24"/>
          <w:szCs w:val="24"/>
        </w:rPr>
        <w:t xml:space="preserve">coyote </w:t>
      </w:r>
      <w:r w:rsidR="008272BF">
        <w:rPr>
          <w:rFonts w:ascii="Arial" w:hAnsi="Arial" w:cs="Arial"/>
          <w:caps/>
          <w:color w:val="000000"/>
          <w:sz w:val="24"/>
          <w:szCs w:val="24"/>
        </w:rPr>
        <w:t xml:space="preserve">dome </w:t>
      </w:r>
      <w:r>
        <w:rPr>
          <w:rFonts w:ascii="Arial" w:hAnsi="Arial" w:cs="Arial"/>
          <w:caps/>
          <w:color w:val="000000"/>
          <w:sz w:val="24"/>
          <w:szCs w:val="24"/>
        </w:rPr>
        <w:t xml:space="preserve">enclosure, catalog </w:t>
      </w:r>
      <w:r w:rsidR="00D800A0">
        <w:rPr>
          <w:rFonts w:ascii="Arial" w:hAnsi="Arial" w:cs="Arial"/>
          <w:caps/>
          <w:color w:val="000000"/>
          <w:sz w:val="24"/>
          <w:szCs w:val="24"/>
        </w:rPr>
        <w:t xml:space="preserve">number </w:t>
      </w:r>
      <w:r w:rsidR="008272BF">
        <w:rPr>
          <w:rFonts w:ascii="Arial" w:hAnsi="Arial" w:cs="Arial"/>
          <w:caps/>
          <w:color w:val="000000"/>
          <w:sz w:val="24"/>
          <w:szCs w:val="24"/>
        </w:rPr>
        <w:t>coy</w:t>
      </w:r>
      <w:r w:rsidR="007B4D0C">
        <w:rPr>
          <w:rFonts w:ascii="Arial" w:hAnsi="Arial" w:cs="Arial"/>
          <w:caps/>
          <w:color w:val="000000"/>
          <w:sz w:val="24"/>
          <w:szCs w:val="24"/>
        </w:rPr>
        <w:t>d919b-000</w:t>
      </w:r>
      <w:r w:rsidR="002727C2">
        <w:rPr>
          <w:rFonts w:ascii="Arial" w:hAnsi="Arial" w:cs="Arial"/>
          <w:caps/>
          <w:color w:val="000000"/>
          <w:sz w:val="24"/>
          <w:szCs w:val="24"/>
        </w:rPr>
        <w:t xml:space="preserve"> </w:t>
      </w:r>
      <w:r w:rsidR="00D800A0">
        <w:rPr>
          <w:rFonts w:ascii="Arial" w:hAnsi="Arial" w:cs="Arial"/>
          <w:caps/>
          <w:color w:val="000000"/>
          <w:sz w:val="24"/>
          <w:szCs w:val="24"/>
        </w:rPr>
        <w:t>with coyote splice tray</w:t>
      </w:r>
      <w:r w:rsidR="00820D7F">
        <w:rPr>
          <w:rFonts w:ascii="Arial" w:hAnsi="Arial" w:cs="Arial"/>
          <w:caps/>
          <w:color w:val="000000"/>
          <w:sz w:val="24"/>
          <w:szCs w:val="24"/>
        </w:rPr>
        <w:t>S, CATALOG</w:t>
      </w:r>
      <w:r w:rsidR="00D800A0">
        <w:rPr>
          <w:rFonts w:ascii="Arial" w:hAnsi="Arial" w:cs="Arial"/>
          <w:caps/>
          <w:color w:val="000000"/>
          <w:sz w:val="24"/>
          <w:szCs w:val="24"/>
        </w:rPr>
        <w:t xml:space="preserve"> number </w:t>
      </w:r>
      <w:r w:rsidR="0057661B">
        <w:rPr>
          <w:rFonts w:ascii="Arial" w:hAnsi="Arial" w:cs="Arial"/>
          <w:caps/>
          <w:color w:val="000000"/>
          <w:sz w:val="24"/>
          <w:szCs w:val="24"/>
        </w:rPr>
        <w:t xml:space="preserve">80809958 </w:t>
      </w:r>
      <w:r w:rsidR="00D800A0">
        <w:rPr>
          <w:rFonts w:ascii="Arial" w:hAnsi="Arial" w:cs="Arial"/>
          <w:caps/>
          <w:color w:val="000000"/>
          <w:sz w:val="24"/>
          <w:szCs w:val="24"/>
        </w:rPr>
        <w:t xml:space="preserve">and </w:t>
      </w:r>
      <w:r w:rsidR="00EE68C3">
        <w:rPr>
          <w:rFonts w:ascii="Arial" w:hAnsi="Arial" w:cs="Arial"/>
          <w:caps/>
          <w:color w:val="000000"/>
          <w:sz w:val="24"/>
          <w:szCs w:val="24"/>
        </w:rPr>
        <w:t>shall</w:t>
      </w:r>
      <w:r w:rsidR="00C01890" w:rsidRPr="00157D51">
        <w:rPr>
          <w:rFonts w:ascii="Arial" w:hAnsi="Arial" w:cs="Arial"/>
          <w:caps/>
          <w:color w:val="000000"/>
          <w:sz w:val="24"/>
          <w:szCs w:val="24"/>
        </w:rPr>
        <w:t xml:space="preserve"> be installed in </w:t>
      </w:r>
      <w:r w:rsidR="00D800A0">
        <w:rPr>
          <w:rFonts w:ascii="Arial" w:hAnsi="Arial" w:cs="Arial"/>
          <w:caps/>
          <w:color w:val="000000"/>
          <w:sz w:val="24"/>
          <w:szCs w:val="24"/>
        </w:rPr>
        <w:t xml:space="preserve">32” or 48” </w:t>
      </w:r>
      <w:r w:rsidR="00C01890" w:rsidRPr="00157D51">
        <w:rPr>
          <w:rFonts w:ascii="Arial" w:hAnsi="Arial" w:cs="Arial"/>
          <w:caps/>
          <w:color w:val="000000"/>
          <w:sz w:val="24"/>
          <w:szCs w:val="24"/>
        </w:rPr>
        <w:t xml:space="preserve">pull boxes or mounted aerially as directed in the Plans. </w:t>
      </w:r>
      <w:r w:rsidR="00820D7F">
        <w:rPr>
          <w:rFonts w:ascii="Arial" w:hAnsi="Arial" w:cs="Arial"/>
          <w:caps/>
          <w:color w:val="000000"/>
          <w:sz w:val="24"/>
          <w:szCs w:val="24"/>
        </w:rPr>
        <w:t>UP TO TWELVE (12) FUSION SPLICE TRAYS ACCOMMODATING UP TO TWENTY-FOUR (24) SINGLE FIBER FUSION SPLICES PER TRAY MAY BE INSTALLED PER ENCLOSURE FOR A TOTAL CAPACITY OF 288 SINGLE FUSION SPLICES.</w:t>
      </w:r>
    </w:p>
    <w:p w:rsidR="00820D7F" w:rsidRDefault="00820D7F"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8E2CCA" w:rsidRPr="00157D51" w:rsidRDefault="008E2CCA" w:rsidP="008E2CCA">
      <w:pPr>
        <w:pStyle w:val="NormalFSI"/>
        <w:tabs>
          <w:tab w:val="left" w:pos="-1080"/>
          <w:tab w:val="left" w:pos="-720"/>
          <w:tab w:val="left" w:pos="360"/>
          <w:tab w:val="left" w:pos="900"/>
        </w:tabs>
        <w:spacing w:before="0"/>
        <w:rPr>
          <w:rFonts w:ascii="Arial" w:hAnsi="Arial" w:cs="Arial"/>
          <w:caps/>
          <w:color w:val="000000"/>
          <w:sz w:val="24"/>
          <w:szCs w:val="24"/>
        </w:rPr>
      </w:pPr>
      <w:r>
        <w:rPr>
          <w:rFonts w:ascii="Arial" w:hAnsi="Arial" w:cs="Arial"/>
          <w:caps/>
          <w:color w:val="000000"/>
          <w:sz w:val="24"/>
          <w:szCs w:val="24"/>
        </w:rPr>
        <w:t xml:space="preserve">THE </w:t>
      </w:r>
      <w:r w:rsidRPr="00157D51">
        <w:rPr>
          <w:rFonts w:ascii="Arial" w:hAnsi="Arial" w:cs="Arial"/>
          <w:caps/>
          <w:color w:val="000000"/>
          <w:sz w:val="24"/>
          <w:szCs w:val="24"/>
        </w:rPr>
        <w:t xml:space="preserve">Contractor shall advise the Engineer in the event that cables </w:t>
      </w:r>
      <w:bookmarkStart w:id="4" w:name="_GoBack"/>
      <w:bookmarkEnd w:id="4"/>
      <w:r w:rsidRPr="00157D51">
        <w:rPr>
          <w:rFonts w:ascii="Arial" w:hAnsi="Arial" w:cs="Arial"/>
          <w:caps/>
          <w:color w:val="000000"/>
          <w:sz w:val="24"/>
          <w:szCs w:val="24"/>
        </w:rPr>
        <w:t xml:space="preserve">cannot enter </w:t>
      </w:r>
      <w:r>
        <w:rPr>
          <w:rFonts w:ascii="Arial" w:hAnsi="Arial" w:cs="Arial"/>
          <w:caps/>
          <w:color w:val="000000"/>
          <w:sz w:val="24"/>
          <w:szCs w:val="24"/>
        </w:rPr>
        <w:t xml:space="preserve">THE </w:t>
      </w:r>
      <w:r w:rsidRPr="00157D51">
        <w:rPr>
          <w:rFonts w:ascii="Arial" w:hAnsi="Arial" w:cs="Arial"/>
          <w:caps/>
          <w:color w:val="000000"/>
          <w:sz w:val="24"/>
          <w:szCs w:val="24"/>
        </w:rPr>
        <w:t xml:space="preserve">splice enclosure perpendicularly to </w:t>
      </w:r>
      <w:r>
        <w:rPr>
          <w:rFonts w:ascii="Arial" w:hAnsi="Arial" w:cs="Arial"/>
          <w:caps/>
          <w:color w:val="000000"/>
          <w:sz w:val="24"/>
          <w:szCs w:val="24"/>
        </w:rPr>
        <w:t xml:space="preserve">THE </w:t>
      </w:r>
      <w:r w:rsidRPr="00157D51">
        <w:rPr>
          <w:rFonts w:ascii="Arial" w:hAnsi="Arial" w:cs="Arial"/>
          <w:caps/>
          <w:color w:val="000000"/>
          <w:sz w:val="24"/>
          <w:szCs w:val="24"/>
        </w:rPr>
        <w:t xml:space="preserve">cable port entry plate, or if cable bends exceed minimum installation bend radius rating at the enclosure entry due to existing field conditions such as inadequate space in pull box or other obstructions. Additionally, </w:t>
      </w:r>
      <w:r>
        <w:rPr>
          <w:rFonts w:ascii="Arial" w:hAnsi="Arial" w:cs="Arial"/>
          <w:caps/>
          <w:color w:val="000000"/>
          <w:sz w:val="24"/>
          <w:szCs w:val="24"/>
        </w:rPr>
        <w:t xml:space="preserve">THE </w:t>
      </w:r>
      <w:r w:rsidRPr="00157D51">
        <w:rPr>
          <w:rFonts w:ascii="Arial" w:hAnsi="Arial" w:cs="Arial"/>
          <w:caps/>
          <w:color w:val="000000"/>
          <w:sz w:val="24"/>
          <w:szCs w:val="24"/>
        </w:rPr>
        <w:t xml:space="preserve">Contractor shall advise the Engineer prior to splicing if </w:t>
      </w:r>
      <w:r>
        <w:rPr>
          <w:rFonts w:ascii="Arial" w:hAnsi="Arial" w:cs="Arial"/>
          <w:caps/>
          <w:color w:val="000000"/>
          <w:sz w:val="24"/>
          <w:szCs w:val="24"/>
        </w:rPr>
        <w:t xml:space="preserve">IT IS ANTICIPATED THAT THE </w:t>
      </w:r>
      <w:r w:rsidRPr="00157D51">
        <w:rPr>
          <w:rFonts w:ascii="Arial" w:hAnsi="Arial" w:cs="Arial"/>
          <w:caps/>
          <w:color w:val="000000"/>
          <w:sz w:val="24"/>
          <w:szCs w:val="24"/>
        </w:rPr>
        <w:t>number of</w:t>
      </w:r>
      <w:r>
        <w:rPr>
          <w:rFonts w:ascii="Arial" w:hAnsi="Arial" w:cs="Arial"/>
          <w:caps/>
          <w:color w:val="000000"/>
          <w:sz w:val="24"/>
          <w:szCs w:val="24"/>
        </w:rPr>
        <w:t xml:space="preserve"> FUSION</w:t>
      </w:r>
      <w:r w:rsidRPr="00157D51">
        <w:rPr>
          <w:rFonts w:ascii="Arial" w:hAnsi="Arial" w:cs="Arial"/>
          <w:caps/>
          <w:color w:val="000000"/>
          <w:sz w:val="24"/>
          <w:szCs w:val="24"/>
        </w:rPr>
        <w:t xml:space="preserve"> splices</w:t>
      </w:r>
      <w:r>
        <w:rPr>
          <w:rFonts w:ascii="Arial" w:hAnsi="Arial" w:cs="Arial"/>
          <w:caps/>
          <w:color w:val="000000"/>
          <w:sz w:val="24"/>
          <w:szCs w:val="24"/>
        </w:rPr>
        <w:t xml:space="preserve">, SPARE FIBERS, AND BUFFER TUBES AS SHOWN IN THE PLANS </w:t>
      </w:r>
      <w:r w:rsidRPr="00157D51">
        <w:rPr>
          <w:rFonts w:ascii="Arial" w:hAnsi="Arial" w:cs="Arial"/>
          <w:caps/>
          <w:color w:val="000000"/>
          <w:sz w:val="24"/>
          <w:szCs w:val="24"/>
        </w:rPr>
        <w:t>cannot be neatly and securely contained in the splice enclosure called out in the Plans.</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For underground installation, splice enclosure and slack cable must fit within pull box to avoid damage to the enclosure or cable upon closing the pull box lid.</w:t>
      </w: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p>
    <w:p w:rsidR="00C01890" w:rsidRPr="00157D51" w:rsidRDefault="00C01890" w:rsidP="00C01890">
      <w:pPr>
        <w:pStyle w:val="NormalFSI"/>
        <w:tabs>
          <w:tab w:val="left" w:pos="-1080"/>
          <w:tab w:val="left" w:pos="-720"/>
          <w:tab w:val="left" w:pos="360"/>
          <w:tab w:val="left" w:pos="900"/>
        </w:tabs>
        <w:spacing w:before="0"/>
        <w:rPr>
          <w:rFonts w:ascii="Arial" w:hAnsi="Arial" w:cs="Arial"/>
          <w:caps/>
          <w:color w:val="000000"/>
          <w:sz w:val="24"/>
          <w:szCs w:val="24"/>
        </w:rPr>
      </w:pPr>
      <w:r w:rsidRPr="00157D51">
        <w:rPr>
          <w:rFonts w:ascii="Arial" w:hAnsi="Arial" w:cs="Arial"/>
          <w:caps/>
          <w:color w:val="000000"/>
          <w:sz w:val="24"/>
          <w:szCs w:val="24"/>
        </w:rPr>
        <w:t xml:space="preserve">For aerial installation, </w:t>
      </w:r>
      <w:r w:rsidR="0028340C">
        <w:rPr>
          <w:rFonts w:ascii="Arial" w:hAnsi="Arial" w:cs="Arial"/>
          <w:caps/>
          <w:color w:val="000000"/>
          <w:sz w:val="24"/>
          <w:szCs w:val="24"/>
        </w:rPr>
        <w:t xml:space="preserve">an </w:t>
      </w:r>
      <w:r w:rsidRPr="00157D51">
        <w:rPr>
          <w:rFonts w:ascii="Arial" w:hAnsi="Arial" w:cs="Arial"/>
          <w:caps/>
          <w:color w:val="000000"/>
          <w:sz w:val="24"/>
          <w:szCs w:val="24"/>
        </w:rPr>
        <w:t xml:space="preserve">extended strength </w:t>
      </w:r>
      <w:r w:rsidR="0028340C">
        <w:rPr>
          <w:rFonts w:ascii="Arial" w:hAnsi="Arial" w:cs="Arial"/>
          <w:caps/>
          <w:color w:val="000000"/>
          <w:sz w:val="24"/>
          <w:szCs w:val="24"/>
        </w:rPr>
        <w:t xml:space="preserve">member </w:t>
      </w:r>
      <w:r w:rsidR="00C82163" w:rsidRPr="00157D51">
        <w:rPr>
          <w:rFonts w:ascii="Arial" w:hAnsi="Arial" w:cs="Arial"/>
          <w:caps/>
          <w:color w:val="000000"/>
          <w:sz w:val="24"/>
          <w:szCs w:val="24"/>
        </w:rPr>
        <w:t>BRACKET</w:t>
      </w:r>
      <w:r w:rsidR="008E2CCA">
        <w:rPr>
          <w:rFonts w:ascii="Arial" w:hAnsi="Arial" w:cs="Arial"/>
          <w:caps/>
          <w:color w:val="000000"/>
          <w:sz w:val="24"/>
          <w:szCs w:val="24"/>
        </w:rPr>
        <w:t xml:space="preserve">, </w:t>
      </w:r>
      <w:r w:rsidR="008E2CCA">
        <w:rPr>
          <w:rFonts w:ascii="Arial" w:hAnsi="Arial" w:cs="Arial"/>
          <w:caps/>
          <w:color w:val="000000"/>
          <w:sz w:val="24"/>
          <w:szCs w:val="24"/>
        </w:rPr>
        <w:t xml:space="preserve">PLP </w:t>
      </w:r>
      <w:r w:rsidR="008E2CCA">
        <w:rPr>
          <w:rFonts w:ascii="Arial" w:hAnsi="Arial" w:cs="Arial"/>
          <w:caps/>
          <w:color w:val="000000"/>
          <w:sz w:val="24"/>
          <w:szCs w:val="24"/>
        </w:rPr>
        <w:t>c</w:t>
      </w:r>
      <w:r w:rsidR="008E2CCA">
        <w:rPr>
          <w:rFonts w:ascii="Arial" w:hAnsi="Arial" w:cs="Arial"/>
          <w:caps/>
          <w:color w:val="000000"/>
          <w:sz w:val="24"/>
          <w:szCs w:val="24"/>
        </w:rPr>
        <w:t>atalog number</w:t>
      </w:r>
      <w:r w:rsidR="00C82163" w:rsidRPr="00157D51">
        <w:rPr>
          <w:rFonts w:ascii="Arial" w:hAnsi="Arial" w:cs="Arial"/>
          <w:caps/>
          <w:color w:val="000000"/>
          <w:sz w:val="24"/>
          <w:szCs w:val="24"/>
        </w:rPr>
        <w:t xml:space="preserve"> </w:t>
      </w:r>
      <w:r w:rsidR="008E2CCA" w:rsidRPr="008E2CCA">
        <w:rPr>
          <w:rFonts w:ascii="Arial" w:hAnsi="Arial" w:cs="Arial"/>
          <w:caps/>
          <w:color w:val="000000"/>
          <w:sz w:val="24"/>
          <w:szCs w:val="24"/>
        </w:rPr>
        <w:t>80808651</w:t>
      </w:r>
      <w:r w:rsidR="008E2CCA">
        <w:rPr>
          <w:rFonts w:ascii="Arial" w:hAnsi="Arial" w:cs="Arial"/>
          <w:caps/>
          <w:color w:val="000000"/>
          <w:sz w:val="24"/>
          <w:szCs w:val="24"/>
        </w:rPr>
        <w:t>,</w:t>
      </w:r>
      <w:r w:rsidR="008E2CCA" w:rsidRPr="008E2CCA">
        <w:rPr>
          <w:rFonts w:ascii="Arial" w:hAnsi="Arial" w:cs="Arial"/>
          <w:caps/>
          <w:color w:val="000000"/>
          <w:sz w:val="24"/>
          <w:szCs w:val="24"/>
        </w:rPr>
        <w:t xml:space="preserve"> </w:t>
      </w:r>
      <w:r w:rsidR="00C82163" w:rsidRPr="00157D51">
        <w:rPr>
          <w:rFonts w:ascii="Arial" w:hAnsi="Arial" w:cs="Arial"/>
          <w:caps/>
          <w:color w:val="000000"/>
          <w:sz w:val="24"/>
          <w:szCs w:val="24"/>
        </w:rPr>
        <w:t>SHALL</w:t>
      </w:r>
      <w:r w:rsidRPr="00157D51">
        <w:rPr>
          <w:rFonts w:ascii="Arial" w:hAnsi="Arial" w:cs="Arial"/>
          <w:caps/>
          <w:color w:val="000000"/>
          <w:sz w:val="24"/>
          <w:szCs w:val="24"/>
        </w:rPr>
        <w:t xml:space="preserve"> be installed with the splice enclosure to ensure cable entries remain perpendicular and securely fastened to the port entry plate. Aerial mounted slack storage racks are to be used for all installations where cables are looped or bent 180</w:t>
      </w:r>
      <w:r w:rsidRPr="00157D51">
        <w:rPr>
          <w:rFonts w:ascii="Arial" w:hAnsi="Arial" w:cs="Arial"/>
          <w:caps/>
          <w:color w:val="000000"/>
          <w:sz w:val="24"/>
          <w:szCs w:val="24"/>
          <w:vertAlign w:val="superscript"/>
        </w:rPr>
        <w:t>o</w:t>
      </w:r>
      <w:r w:rsidR="00A92B03">
        <w:rPr>
          <w:rFonts w:ascii="Arial" w:hAnsi="Arial" w:cs="Arial"/>
          <w:caps/>
          <w:color w:val="000000"/>
          <w:sz w:val="24"/>
          <w:szCs w:val="24"/>
        </w:rPr>
        <w:t>.</w:t>
      </w:r>
      <w:r w:rsidRPr="00157D51">
        <w:rPr>
          <w:rFonts w:ascii="Arial" w:hAnsi="Arial" w:cs="Arial"/>
          <w:caps/>
          <w:color w:val="000000"/>
          <w:sz w:val="24"/>
          <w:szCs w:val="24"/>
        </w:rPr>
        <w:t xml:space="preserve"> The cost of the strain relief hardware, </w:t>
      </w:r>
      <w:r w:rsidR="00FD2C39">
        <w:rPr>
          <w:rFonts w:ascii="Arial" w:hAnsi="Arial" w:cs="Arial"/>
          <w:caps/>
          <w:color w:val="000000"/>
          <w:sz w:val="24"/>
          <w:szCs w:val="24"/>
        </w:rPr>
        <w:t xml:space="preserve">extended </w:t>
      </w:r>
      <w:r w:rsidRPr="00157D51">
        <w:rPr>
          <w:rFonts w:ascii="Arial" w:hAnsi="Arial" w:cs="Arial"/>
          <w:caps/>
          <w:color w:val="000000"/>
          <w:sz w:val="24"/>
          <w:szCs w:val="24"/>
        </w:rPr>
        <w:t>strength</w:t>
      </w:r>
      <w:r w:rsidR="0028340C">
        <w:rPr>
          <w:rFonts w:ascii="Arial" w:hAnsi="Arial" w:cs="Arial"/>
          <w:caps/>
          <w:color w:val="000000"/>
          <w:sz w:val="24"/>
          <w:szCs w:val="24"/>
        </w:rPr>
        <w:t xml:space="preserve"> member</w:t>
      </w:r>
      <w:r w:rsidRPr="00157D51">
        <w:rPr>
          <w:rFonts w:ascii="Arial" w:hAnsi="Arial" w:cs="Arial"/>
          <w:caps/>
          <w:color w:val="000000"/>
          <w:sz w:val="24"/>
          <w:szCs w:val="24"/>
        </w:rPr>
        <w:t xml:space="preserve"> brackets, ties</w:t>
      </w:r>
      <w:r w:rsidR="00EE68C3">
        <w:rPr>
          <w:rFonts w:ascii="Arial" w:hAnsi="Arial" w:cs="Arial"/>
          <w:caps/>
          <w:color w:val="000000"/>
          <w:sz w:val="24"/>
          <w:szCs w:val="24"/>
        </w:rPr>
        <w:t>,</w:t>
      </w:r>
      <w:r w:rsidRPr="00157D51">
        <w:rPr>
          <w:rFonts w:ascii="Arial" w:hAnsi="Arial" w:cs="Arial"/>
          <w:caps/>
          <w:color w:val="000000"/>
          <w:sz w:val="24"/>
          <w:szCs w:val="24"/>
        </w:rPr>
        <w:t xml:space="preserve"> or other installation hardware is con</w:t>
      </w:r>
      <w:r w:rsidR="00A92B03">
        <w:rPr>
          <w:rFonts w:ascii="Arial" w:hAnsi="Arial" w:cs="Arial"/>
          <w:caps/>
          <w:color w:val="000000"/>
          <w:sz w:val="24"/>
          <w:szCs w:val="24"/>
        </w:rPr>
        <w:t>sidered incidental to this pay item.</w:t>
      </w:r>
    </w:p>
    <w:p w:rsidR="00C01890" w:rsidRPr="00157D51" w:rsidRDefault="00C01890" w:rsidP="00C01890">
      <w:pPr>
        <w:rPr>
          <w:rFonts w:ascii="Arial" w:hAnsi="Arial" w:cs="Arial"/>
          <w:caps/>
          <w:sz w:val="24"/>
          <w:szCs w:val="24"/>
        </w:rPr>
      </w:pPr>
    </w:p>
    <w:p w:rsidR="00C01890" w:rsidRPr="00157D51" w:rsidRDefault="00C01890" w:rsidP="00C01890">
      <w:pPr>
        <w:jc w:val="both"/>
        <w:rPr>
          <w:rFonts w:ascii="Arial" w:hAnsi="Arial" w:cs="Arial"/>
          <w:caps/>
          <w:sz w:val="24"/>
          <w:szCs w:val="24"/>
        </w:rPr>
      </w:pPr>
      <w:r w:rsidRPr="00FF7B0B">
        <w:rPr>
          <w:rFonts w:ascii="Arial" w:hAnsi="Arial" w:cs="Arial"/>
          <w:caps/>
          <w:sz w:val="24"/>
          <w:szCs w:val="24"/>
        </w:rPr>
        <w:t>all buffer tubes not shown as being spliced in the Plans are to be securely coi</w:t>
      </w:r>
      <w:r w:rsidR="001D260C">
        <w:rPr>
          <w:rFonts w:ascii="Arial" w:hAnsi="Arial" w:cs="Arial"/>
          <w:caps/>
          <w:sz w:val="24"/>
          <w:szCs w:val="24"/>
        </w:rPr>
        <w:t>led within the splice enclosure</w:t>
      </w:r>
      <w:r w:rsidRPr="00FF7B0B">
        <w:rPr>
          <w:rFonts w:ascii="Arial" w:hAnsi="Arial" w:cs="Arial"/>
          <w:caps/>
          <w:sz w:val="24"/>
          <w:szCs w:val="24"/>
        </w:rPr>
        <w:t xml:space="preserve">.  </w:t>
      </w:r>
    </w:p>
    <w:p w:rsidR="00C01890" w:rsidRPr="00157D51" w:rsidRDefault="00ED46B9" w:rsidP="00C01890">
      <w:pPr>
        <w:pStyle w:val="NormalFSI"/>
        <w:tabs>
          <w:tab w:val="left" w:pos="-1080"/>
          <w:tab w:val="left" w:pos="-720"/>
          <w:tab w:val="left" w:pos="360"/>
          <w:tab w:val="left" w:pos="900"/>
        </w:tabs>
        <w:rPr>
          <w:rFonts w:ascii="Arial" w:hAnsi="Arial" w:cs="Arial"/>
          <w:caps/>
          <w:sz w:val="24"/>
          <w:szCs w:val="24"/>
        </w:rPr>
      </w:pPr>
      <w:r>
        <w:rPr>
          <w:rFonts w:ascii="Arial" w:hAnsi="Arial" w:cs="Arial"/>
          <w:caps/>
          <w:sz w:val="24"/>
          <w:szCs w:val="24"/>
        </w:rPr>
        <w:t xml:space="preserve">each cable entering the enclosure shall be sealed with the APPROPRIATELY sized grommet. grommets, </w:t>
      </w:r>
      <w:r w:rsidR="00C01890" w:rsidRPr="00157D51">
        <w:rPr>
          <w:rFonts w:ascii="Arial" w:hAnsi="Arial" w:cs="Arial"/>
          <w:caps/>
          <w:sz w:val="24"/>
          <w:szCs w:val="24"/>
        </w:rPr>
        <w:t>Plug kits</w:t>
      </w:r>
      <w:r w:rsidR="00EE68C3">
        <w:rPr>
          <w:rFonts w:ascii="Arial" w:hAnsi="Arial" w:cs="Arial"/>
          <w:caps/>
          <w:sz w:val="24"/>
          <w:szCs w:val="24"/>
        </w:rPr>
        <w:t>,</w:t>
      </w:r>
      <w:r w:rsidR="00C01890" w:rsidRPr="00157D51">
        <w:rPr>
          <w:rFonts w:ascii="Arial" w:hAnsi="Arial" w:cs="Arial"/>
          <w:caps/>
          <w:sz w:val="24"/>
          <w:szCs w:val="24"/>
        </w:rPr>
        <w:t xml:space="preserve"> and brackets shall be incidental to pay item.  Any proposed equivalent must be </w:t>
      </w:r>
      <w:r w:rsidR="00C01890" w:rsidRPr="00157D51">
        <w:rPr>
          <w:rFonts w:ascii="Arial" w:hAnsi="Arial" w:cs="Arial"/>
          <w:caps/>
          <w:sz w:val="24"/>
          <w:szCs w:val="24"/>
        </w:rPr>
        <w:lastRenderedPageBreak/>
        <w:t>approved by the Engineer prior to installation. Fiber optic cable splice enclosures must meet the requirements listed under Bellcore Testing Requirement GR-771-CORE and UL 1863.</w:t>
      </w:r>
    </w:p>
    <w:p w:rsidR="00C01890" w:rsidRPr="00157D51" w:rsidRDefault="00C01890" w:rsidP="00C01890">
      <w:pPr>
        <w:rPr>
          <w:rFonts w:ascii="Arial" w:hAnsi="Arial" w:cs="Arial"/>
          <w:caps/>
          <w:sz w:val="24"/>
          <w:szCs w:val="24"/>
        </w:rPr>
      </w:pPr>
    </w:p>
    <w:p w:rsidR="00C01890" w:rsidRPr="0022409A" w:rsidRDefault="00C01890" w:rsidP="00C01890">
      <w:pPr>
        <w:pStyle w:val="NormalWeb"/>
        <w:spacing w:before="0" w:beforeAutospacing="0" w:after="0" w:afterAutospacing="0"/>
        <w:ind w:left="0"/>
        <w:outlineLvl w:val="4"/>
        <w:rPr>
          <w:rFonts w:ascii="Arial" w:hAnsi="Arial" w:cs="Arial"/>
          <w:bCs/>
          <w:i/>
          <w:caps/>
          <w:color w:val="FF0000"/>
          <w:sz w:val="16"/>
        </w:rPr>
      </w:pPr>
      <w:r w:rsidRPr="00157D51">
        <w:rPr>
          <w:rFonts w:ascii="Arial" w:hAnsi="Arial" w:cs="Arial"/>
          <w:bCs/>
          <w:caps/>
          <w:color w:val="000000"/>
        </w:rPr>
        <w:t>The work as described will be measured as one unit for each of the installations specified, and shall include all materials, equipment and incidentals, complete in place.</w:t>
      </w:r>
      <w:r w:rsidRPr="00157D51">
        <w:rPr>
          <w:rFonts w:ascii="Arial" w:hAnsi="Arial" w:cs="Arial"/>
          <w:caps/>
          <w:spacing w:val="-2"/>
        </w:rPr>
        <w:t xml:space="preserve"> Terminations, connections, </w:t>
      </w:r>
      <w:r w:rsidRPr="00157D51">
        <w:rPr>
          <w:rFonts w:ascii="Arial" w:hAnsi="Arial" w:cs="Arial"/>
          <w:caps/>
        </w:rPr>
        <w:t xml:space="preserve">and other miscellaneous items and materials </w:t>
      </w:r>
      <w:r w:rsidRPr="00157D51">
        <w:rPr>
          <w:rFonts w:ascii="Arial" w:hAnsi="Arial" w:cs="Arial"/>
          <w:caps/>
          <w:spacing w:val="-2"/>
        </w:rPr>
        <w:t>shall be incidental to this work and no separate payment will be made.</w:t>
      </w:r>
      <w:r w:rsidR="0022409A">
        <w:rPr>
          <w:rFonts w:ascii="Arial" w:hAnsi="Arial" w:cs="Arial"/>
          <w:caps/>
          <w:spacing w:val="-2"/>
        </w:rPr>
        <w:t xml:space="preserve"> </w:t>
      </w:r>
      <w:r w:rsidR="007B4D0C">
        <w:rPr>
          <w:rFonts w:ascii="Arial" w:hAnsi="Arial" w:cs="Arial"/>
          <w:i/>
          <w:caps/>
          <w:color w:val="FF0000"/>
          <w:spacing w:val="-2"/>
          <w:sz w:val="16"/>
        </w:rPr>
        <w:t xml:space="preserve"> </w:t>
      </w:r>
      <w:r w:rsidR="00ED46B9">
        <w:rPr>
          <w:rFonts w:ascii="Arial" w:hAnsi="Arial" w:cs="Arial"/>
          <w:i/>
          <w:caps/>
          <w:color w:val="FF0000"/>
          <w:spacing w:val="-2"/>
          <w:sz w:val="16"/>
        </w:rPr>
        <w:t>1</w:t>
      </w:r>
      <w:r w:rsidR="007B4D0C">
        <w:rPr>
          <w:rFonts w:ascii="Arial" w:hAnsi="Arial" w:cs="Arial"/>
          <w:i/>
          <w:caps/>
          <w:color w:val="FF0000"/>
          <w:spacing w:val="-2"/>
          <w:sz w:val="16"/>
        </w:rPr>
        <w:t>/</w:t>
      </w:r>
      <w:r w:rsidR="0001701D">
        <w:rPr>
          <w:rFonts w:ascii="Arial" w:hAnsi="Arial" w:cs="Arial"/>
          <w:i/>
          <w:caps/>
          <w:color w:val="FF0000"/>
          <w:spacing w:val="-2"/>
          <w:sz w:val="16"/>
        </w:rPr>
        <w:t>12</w:t>
      </w:r>
      <w:r w:rsidR="00ED46B9">
        <w:rPr>
          <w:rFonts w:ascii="Arial" w:hAnsi="Arial" w:cs="Arial"/>
          <w:i/>
          <w:caps/>
          <w:color w:val="FF0000"/>
          <w:spacing w:val="-2"/>
          <w:sz w:val="16"/>
        </w:rPr>
        <w:t>/</w:t>
      </w:r>
      <w:r w:rsidR="007B4D0C">
        <w:rPr>
          <w:rFonts w:ascii="Arial" w:hAnsi="Arial" w:cs="Arial"/>
          <w:i/>
          <w:caps/>
          <w:color w:val="FF0000"/>
          <w:spacing w:val="-2"/>
          <w:sz w:val="16"/>
        </w:rPr>
        <w:t>2</w:t>
      </w:r>
      <w:r w:rsidR="00ED46B9">
        <w:rPr>
          <w:rFonts w:ascii="Arial" w:hAnsi="Arial" w:cs="Arial"/>
          <w:i/>
          <w:caps/>
          <w:color w:val="FF0000"/>
          <w:spacing w:val="-2"/>
          <w:sz w:val="16"/>
        </w:rPr>
        <w:t>4</w:t>
      </w:r>
    </w:p>
    <w:p w:rsidR="00C01890" w:rsidRPr="00157D51" w:rsidRDefault="00C01890" w:rsidP="00C01890">
      <w:pPr>
        <w:pStyle w:val="NormalWeb"/>
        <w:spacing w:before="0" w:beforeAutospacing="0" w:after="0" w:afterAutospacing="0"/>
        <w:ind w:left="0"/>
        <w:outlineLvl w:val="4"/>
        <w:rPr>
          <w:rFonts w:ascii="Arial" w:hAnsi="Arial" w:cs="Arial"/>
          <w:bCs/>
          <w:caps/>
          <w:color w:val="000000"/>
        </w:rPr>
      </w:pPr>
    </w:p>
    <w:p w:rsidR="00C648B8" w:rsidRPr="00157D51" w:rsidRDefault="008E2CCA">
      <w:pPr>
        <w:rPr>
          <w:rFonts w:ascii="Arial" w:hAnsi="Arial" w:cs="Arial"/>
          <w:sz w:val="24"/>
          <w:szCs w:val="24"/>
        </w:rPr>
      </w:pPr>
    </w:p>
    <w:sectPr w:rsidR="00C648B8" w:rsidRPr="00157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C39" w:rsidRDefault="00FD2C39" w:rsidP="00FD2C39">
      <w:r>
        <w:separator/>
      </w:r>
    </w:p>
  </w:endnote>
  <w:endnote w:type="continuationSeparator" w:id="0">
    <w:p w:rsidR="00FD2C39" w:rsidRDefault="00FD2C39" w:rsidP="00FD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s I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C39" w:rsidRDefault="00FD2C39" w:rsidP="00FD2C39">
      <w:r>
        <w:separator/>
      </w:r>
    </w:p>
  </w:footnote>
  <w:footnote w:type="continuationSeparator" w:id="0">
    <w:p w:rsidR="00FD2C39" w:rsidRDefault="00FD2C39" w:rsidP="00FD2C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890"/>
    <w:rsid w:val="0001701D"/>
    <w:rsid w:val="00153CEB"/>
    <w:rsid w:val="00157D51"/>
    <w:rsid w:val="00196BA5"/>
    <w:rsid w:val="001D260C"/>
    <w:rsid w:val="0022409A"/>
    <w:rsid w:val="00224EF8"/>
    <w:rsid w:val="002727C2"/>
    <w:rsid w:val="0028340C"/>
    <w:rsid w:val="002A3E93"/>
    <w:rsid w:val="00305FF3"/>
    <w:rsid w:val="00335D8A"/>
    <w:rsid w:val="003A0E24"/>
    <w:rsid w:val="0042629F"/>
    <w:rsid w:val="0046654E"/>
    <w:rsid w:val="00566109"/>
    <w:rsid w:val="0057661B"/>
    <w:rsid w:val="006376BD"/>
    <w:rsid w:val="00725B75"/>
    <w:rsid w:val="007B4D0C"/>
    <w:rsid w:val="00820D7F"/>
    <w:rsid w:val="008272BF"/>
    <w:rsid w:val="008E2CCA"/>
    <w:rsid w:val="00A92B03"/>
    <w:rsid w:val="00B26EBD"/>
    <w:rsid w:val="00BC2878"/>
    <w:rsid w:val="00C01890"/>
    <w:rsid w:val="00C82163"/>
    <w:rsid w:val="00CE1BB7"/>
    <w:rsid w:val="00D72FE3"/>
    <w:rsid w:val="00D800A0"/>
    <w:rsid w:val="00D95141"/>
    <w:rsid w:val="00E20B7E"/>
    <w:rsid w:val="00E40E7B"/>
    <w:rsid w:val="00ED46B9"/>
    <w:rsid w:val="00EE68C3"/>
    <w:rsid w:val="00FD2C39"/>
    <w:rsid w:val="00FF7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85AB9-B45D-469B-9FD9-B4772BB6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9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C01890"/>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C01890"/>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C018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01890"/>
    <w:rPr>
      <w:rFonts w:ascii="Times New Roman" w:eastAsia="Times New Roman" w:hAnsi="Times New Roman" w:cs="Times New Roman"/>
      <w:b/>
      <w:bCs/>
      <w:caps/>
    </w:rPr>
  </w:style>
  <w:style w:type="paragraph" w:customStyle="1" w:styleId="NormalFSI">
    <w:name w:val="Normal FSI"/>
    <w:basedOn w:val="Normal"/>
    <w:rsid w:val="00C01890"/>
    <w:pPr>
      <w:widowControl/>
      <w:autoSpaceDE/>
      <w:autoSpaceDN/>
      <w:adjustRightInd/>
      <w:spacing w:before="240"/>
      <w:jc w:val="both"/>
    </w:pPr>
    <w:rPr>
      <w:rFonts w:ascii="Swiss II" w:hAnsi="Swiss II"/>
      <w:sz w:val="22"/>
      <w:szCs w:val="22"/>
    </w:rPr>
  </w:style>
  <w:style w:type="paragraph" w:styleId="NormalWeb">
    <w:name w:val="Normal (Web)"/>
    <w:basedOn w:val="Normal"/>
    <w:uiPriority w:val="99"/>
    <w:rsid w:val="00C01890"/>
    <w:pPr>
      <w:widowControl/>
      <w:autoSpaceDE/>
      <w:autoSpaceDN/>
      <w:adjustRightInd/>
      <w:spacing w:before="100" w:beforeAutospacing="1" w:after="100" w:afterAutospacing="1"/>
      <w:ind w:left="360"/>
      <w:jc w:val="both"/>
    </w:pPr>
    <w:rPr>
      <w:sz w:val="24"/>
      <w:szCs w:val="24"/>
    </w:rPr>
  </w:style>
  <w:style w:type="table" w:styleId="TableGrid">
    <w:name w:val="Table Grid"/>
    <w:basedOn w:val="TableNormal"/>
    <w:uiPriority w:val="59"/>
    <w:rsid w:val="00C018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9"/>
    <w:rsid w:val="00C0189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92B03"/>
    <w:rPr>
      <w:sz w:val="16"/>
      <w:szCs w:val="16"/>
    </w:rPr>
  </w:style>
  <w:style w:type="paragraph" w:styleId="CommentText">
    <w:name w:val="annotation text"/>
    <w:basedOn w:val="Normal"/>
    <w:link w:val="CommentTextChar"/>
    <w:uiPriority w:val="99"/>
    <w:semiHidden/>
    <w:unhideWhenUsed/>
    <w:rsid w:val="00A92B03"/>
  </w:style>
  <w:style w:type="character" w:customStyle="1" w:styleId="CommentTextChar">
    <w:name w:val="Comment Text Char"/>
    <w:basedOn w:val="DefaultParagraphFont"/>
    <w:link w:val="CommentText"/>
    <w:uiPriority w:val="99"/>
    <w:semiHidden/>
    <w:rsid w:val="00A92B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2B03"/>
    <w:rPr>
      <w:b/>
      <w:bCs/>
    </w:rPr>
  </w:style>
  <w:style w:type="character" w:customStyle="1" w:styleId="CommentSubjectChar">
    <w:name w:val="Comment Subject Char"/>
    <w:basedOn w:val="CommentTextChar"/>
    <w:link w:val="CommentSubject"/>
    <w:uiPriority w:val="99"/>
    <w:semiHidden/>
    <w:rsid w:val="00A92B0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92B03"/>
    <w:rPr>
      <w:rFonts w:ascii="Tahoma" w:hAnsi="Tahoma" w:cs="Tahoma"/>
      <w:sz w:val="16"/>
      <w:szCs w:val="16"/>
    </w:rPr>
  </w:style>
  <w:style w:type="character" w:customStyle="1" w:styleId="BalloonTextChar">
    <w:name w:val="Balloon Text Char"/>
    <w:basedOn w:val="DefaultParagraphFont"/>
    <w:link w:val="BalloonText"/>
    <w:uiPriority w:val="99"/>
    <w:semiHidden/>
    <w:rsid w:val="00A92B03"/>
    <w:rPr>
      <w:rFonts w:ascii="Tahoma" w:eastAsia="Times New Roman" w:hAnsi="Tahoma" w:cs="Tahoma"/>
      <w:sz w:val="16"/>
      <w:szCs w:val="16"/>
    </w:rPr>
  </w:style>
  <w:style w:type="paragraph" w:styleId="Header">
    <w:name w:val="header"/>
    <w:basedOn w:val="Normal"/>
    <w:link w:val="HeaderChar"/>
    <w:uiPriority w:val="99"/>
    <w:unhideWhenUsed/>
    <w:rsid w:val="00FD2C39"/>
    <w:pPr>
      <w:tabs>
        <w:tab w:val="center" w:pos="4680"/>
        <w:tab w:val="right" w:pos="9360"/>
      </w:tabs>
    </w:pPr>
  </w:style>
  <w:style w:type="character" w:customStyle="1" w:styleId="HeaderChar">
    <w:name w:val="Header Char"/>
    <w:basedOn w:val="DefaultParagraphFont"/>
    <w:link w:val="Header"/>
    <w:uiPriority w:val="99"/>
    <w:rsid w:val="00FD2C3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D2C39"/>
    <w:pPr>
      <w:tabs>
        <w:tab w:val="center" w:pos="4680"/>
        <w:tab w:val="right" w:pos="9360"/>
      </w:tabs>
    </w:pPr>
  </w:style>
  <w:style w:type="character" w:customStyle="1" w:styleId="FooterChar">
    <w:name w:val="Footer Char"/>
    <w:basedOn w:val="DefaultParagraphFont"/>
    <w:link w:val="Footer"/>
    <w:uiPriority w:val="99"/>
    <w:rsid w:val="00FD2C3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3414-6E78-411E-8FC8-CBEDC0EA8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13</cp:revision>
  <cp:lastPrinted>2023-05-04T14:15:00Z</cp:lastPrinted>
  <dcterms:created xsi:type="dcterms:W3CDTF">2016-04-01T14:31:00Z</dcterms:created>
  <dcterms:modified xsi:type="dcterms:W3CDTF">2024-01-12T21:44:00Z</dcterms:modified>
</cp:coreProperties>
</file>